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7A" w:rsidRPr="00DD7D8D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D7D8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DD7D8D">
        <w:rPr>
          <w:lang w:val="ru-RU"/>
        </w:rPr>
        <w:br/>
      </w:r>
      <w:r w:rsidRPr="00DD7D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Кыренский детский сад «Солнышко</w:t>
      </w:r>
      <w:r w:rsidRPr="00DD7D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D7D8D">
        <w:rPr>
          <w:lang w:val="ru-RU"/>
        </w:rPr>
        <w:br/>
      </w:r>
      <w:r w:rsidRPr="00DD7D8D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«Кыренский детский сад «Солнышко»</w:t>
      </w:r>
      <w:proofErr w:type="gramEnd"/>
    </w:p>
    <w:p w:rsidR="00593D7A" w:rsidRPr="00DD7D8D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Pr="00DD7D8D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5"/>
        <w:gridCol w:w="583"/>
        <w:gridCol w:w="5487"/>
      </w:tblGrid>
      <w:tr w:rsidR="00593D7A" w:rsidRPr="001D77F4" w:rsidTr="00447931">
        <w:trPr>
          <w:trHeight w:val="372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7F4" w:rsidRDefault="00593D7A" w:rsidP="001D77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D7D8D">
              <w:rPr>
                <w:lang w:val="ru-RU"/>
              </w:rPr>
              <w:br/>
            </w:r>
            <w:r w:rsidR="001D7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</w:p>
          <w:p w:rsidR="00593D7A" w:rsidRPr="00DD7D8D" w:rsidRDefault="00593D7A" w:rsidP="001D77F4">
            <w:pPr>
              <w:spacing w:before="0" w:beforeAutospacing="0" w:after="0" w:afterAutospacing="0"/>
              <w:rPr>
                <w:lang w:val="ru-RU"/>
              </w:rPr>
            </w:pP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«Кыренский детский сад «Солнышко»</w:t>
            </w:r>
            <w:r w:rsidRPr="00DD7D8D">
              <w:rPr>
                <w:lang w:val="ru-RU"/>
              </w:rPr>
              <w:br/>
            </w:r>
            <w:r w:rsidR="001D77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№___ от 15.09.2020г.)</w:t>
            </w:r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D7A" w:rsidRPr="00DD7D8D" w:rsidRDefault="00593D7A" w:rsidP="004479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3D7A" w:rsidRPr="00DD7D8D" w:rsidRDefault="00593D7A" w:rsidP="00447931">
            <w:pPr>
              <w:rPr>
                <w:lang w:val="ru-RU"/>
              </w:rPr>
            </w:pP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D7D8D">
              <w:rPr>
                <w:lang w:val="ru-RU"/>
              </w:rPr>
              <w:br/>
            </w: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Кыренский детский сад «Солнышко</w:t>
            </w: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D8D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И.К.Мархуева</w:t>
            </w:r>
            <w:proofErr w:type="spellEnd"/>
            <w:r>
              <w:rPr>
                <w:lang w:val="ru-RU"/>
              </w:rPr>
              <w:t>________________</w:t>
            </w:r>
            <w:r w:rsidRPr="00DD7D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D7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3D7A" w:rsidRPr="00507D6B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Pr="00507D6B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507D6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«Кыренский детский сад «Солнышко»</w:t>
      </w:r>
    </w:p>
    <w:p w:rsidR="00593D7A" w:rsidRPr="00507D6B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E6330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3D7A" w:rsidRDefault="00593D7A" w:rsidP="00593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Кырен, 2020г.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B7275" w:rsidRPr="00CB727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CB7275">
        <w:rPr>
          <w:rFonts w:hAnsi="Times New Roman" w:cs="Times New Roman"/>
          <w:color w:val="000000"/>
          <w:sz w:val="24"/>
          <w:szCs w:val="24"/>
        </w:rPr>
        <w:t> 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>«Кыренский детский сад «Солнышко»</w:t>
      </w:r>
      <w:r w:rsidR="00CB7275"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(далее – правила) разработаны в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образовательную деятельность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соответствующих уровня и направленности, утвержденным приказом </w:t>
      </w:r>
      <w:proofErr w:type="spell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1527, и уставом </w:t>
      </w:r>
      <w:r w:rsidR="00CB7275" w:rsidRPr="00CB727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CB7275">
        <w:rPr>
          <w:rFonts w:hAnsi="Times New Roman" w:cs="Times New Roman"/>
          <w:color w:val="000000"/>
          <w:sz w:val="24"/>
          <w:szCs w:val="24"/>
        </w:rPr>
        <w:t> 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>«Кыренский детский сад «Солнышко»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сад).</w:t>
      </w:r>
      <w:proofErr w:type="gramEnd"/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 в детский сад для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дополнительным </w:t>
      </w:r>
      <w:proofErr w:type="spell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а также в группу (группы) по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присмотру и уходу без реализации образовательной программы дошкольного образования.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DF7022" w:rsidRPr="00CB7275" w:rsidRDefault="005E63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в возрасте с 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>3 лет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программам с согласия родителей (законных представителей) на основании рекомендаций </w:t>
      </w:r>
      <w:proofErr w:type="spell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н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 детском саду и на официальном сайте детского сада в сет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и«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Интернет»:</w:t>
      </w:r>
    </w:p>
    <w:p w:rsidR="00DF7022" w:rsidRPr="00CB7275" w:rsidRDefault="00CB72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опии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«Кыренский детский сад «Солнышко»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DF7022" w:rsidRPr="00CB7275" w:rsidRDefault="005E63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 сроках приема документов, графика приема документов;</w:t>
      </w:r>
    </w:p>
    <w:p w:rsidR="00DF7022" w:rsidRPr="00CB7275" w:rsidRDefault="005E63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DF7022" w:rsidRPr="00CB7275" w:rsidRDefault="005E63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DF7022" w:rsidRDefault="00756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AB0B49" w:rsidRPr="00AB0B49" w:rsidRDefault="00AB0B49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2509A">
        <w:rPr>
          <w:rFonts w:hAnsi="Times New Roman" w:cs="Times New Roman"/>
          <w:color w:val="000000"/>
          <w:sz w:val="24"/>
          <w:szCs w:val="24"/>
          <w:lang w:val="ru-RU"/>
        </w:rPr>
        <w:t>Дети,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AB0B49">
        <w:rPr>
          <w:rFonts w:cstheme="minorHAnsi"/>
          <w:color w:val="000000"/>
          <w:sz w:val="24"/>
          <w:szCs w:val="24"/>
          <w:lang w:val="ru-RU"/>
        </w:rPr>
        <w:t>роживающие в одной семье и име</w:t>
      </w:r>
      <w:r>
        <w:rPr>
          <w:rFonts w:cstheme="minorHAnsi"/>
          <w:color w:val="000000"/>
          <w:sz w:val="24"/>
          <w:szCs w:val="24"/>
          <w:lang w:val="ru-RU"/>
        </w:rPr>
        <w:t>ющие общее место жительства</w:t>
      </w:r>
      <w:r w:rsidR="00F2509A">
        <w:rPr>
          <w:rFonts w:cstheme="minorHAnsi"/>
          <w:color w:val="000000"/>
          <w:sz w:val="24"/>
          <w:szCs w:val="24"/>
          <w:lang w:val="ru-RU"/>
        </w:rPr>
        <w:t>,</w:t>
      </w:r>
      <w:r w:rsidRPr="00AB0B49">
        <w:rPr>
          <w:rFonts w:cstheme="minorHAnsi"/>
          <w:color w:val="000000"/>
          <w:sz w:val="24"/>
          <w:szCs w:val="24"/>
          <w:lang w:val="ru-RU"/>
        </w:rPr>
        <w:t xml:space="preserve">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</w:p>
    <w:p w:rsidR="00DF7022" w:rsidRPr="00CB7275" w:rsidRDefault="005E63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образовательным программам</w:t>
      </w:r>
      <w:r w:rsidRPr="00CB7275">
        <w:rPr>
          <w:lang w:val="ru-RU"/>
        </w:rPr>
        <w:br/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 w:rsidR="00291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осуществляется по направлению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образования, по личному заявлению родителя (законного представителя)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или лица без гражданства в РФ в соответствии с законодательством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РФ.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DF7022" w:rsidRPr="00CB7275" w:rsidRDefault="005E63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), удостоверяющий(е) личность ребенка и подтверждающий(е) законность представления прав ребенка;</w:t>
      </w:r>
    </w:p>
    <w:p w:rsidR="00DF7022" w:rsidRPr="00CB7275" w:rsidRDefault="005E63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;.</w:t>
      </w:r>
      <w:proofErr w:type="gramEnd"/>
    </w:p>
    <w:p w:rsidR="00291E00" w:rsidRPr="00291E00" w:rsidRDefault="005E6330" w:rsidP="00291E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медицинское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гражданами РФ, дополнительно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 России, иные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 лица без гражданства все документы представляют на русском 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представителей) осуществляется по личному заявлению родителей (законных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Pr="00CB7275">
        <w:rPr>
          <w:lang w:val="ru-RU"/>
        </w:rPr>
        <w:br/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335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ри приеме заявления о зачислении в порядке перевода из другой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организации по инициативе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проверяет представленное личное дело на наличие в 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образования. В случае отсутствия какого-либо документа 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аявитель обязан донести недостающие документы в 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 w:rsidR="00B335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Pr="00CB7275">
        <w:rPr>
          <w:lang w:val="ru-RU"/>
        </w:rPr>
        <w:br/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ознакомиться с документом, удостоверяющим личность заявителя, для установления его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личности, а также факта родственных отношений и полномочий законного представителя.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фиксируется в заявлении и заверяется личной подписью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в детский сад (заявлений о приеме в порядке перевода из другой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DF7022" w:rsidRPr="00CB7275" w:rsidRDefault="00291E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предусмотренных настоящими правилами, в течение 5 рабочих дней заключается договор 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о зачислении на информационном стенде и обеспечивает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91E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каждого зачисленного в детский сад ребенка, за исключением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DF7022" w:rsidRPr="00CB7275" w:rsidRDefault="00DF70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022" w:rsidRPr="00CB7275" w:rsidRDefault="005E63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зачисления на </w:t>
      </w:r>
      <w:proofErr w:type="gramStart"/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образовательным программам</w:t>
      </w:r>
      <w:r w:rsidR="007563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реализации</w:t>
      </w:r>
      <w:r w:rsidR="007563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в порядке перевода из другой организации по решению</w:t>
      </w:r>
      <w:r w:rsidR="007563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а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также в группу (группы) по уходу и присмотру без реализации программы дошкольного</w:t>
      </w:r>
      <w:r w:rsidR="007563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образования в порядке перевода из другой организации по 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документов, обязательных для приема на 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</w:t>
      </w:r>
      <w:r w:rsidR="00FE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запрашивает недостающие документы у родителей (законных</w:t>
      </w:r>
      <w:r w:rsidRPr="00CB7275">
        <w:rPr>
          <w:lang w:val="ru-RU"/>
        </w:rPr>
        <w:br/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представителей). </w:t>
      </w:r>
      <w:proofErr w:type="gramEnd"/>
    </w:p>
    <w:p w:rsidR="00DF7022" w:rsidRPr="00CB7275" w:rsidRDefault="00FE34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программы).</w:t>
      </w:r>
    </w:p>
    <w:p w:rsidR="00DF7022" w:rsidRPr="00CB7275" w:rsidRDefault="005E63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FE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27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DF7022" w:rsidRPr="00CB7275" w:rsidRDefault="00FE34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DF7022" w:rsidRPr="00CB7275" w:rsidRDefault="00FE34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личные дела, включающие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выписку из распорядительного акта о зачислении в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 w:rsidR="005E6330">
        <w:rPr>
          <w:rFonts w:hAnsi="Times New Roman" w:cs="Times New Roman"/>
          <w:color w:val="000000"/>
          <w:sz w:val="24"/>
          <w:szCs w:val="24"/>
        </w:rPr>
        <w:t> </w:t>
      </w:r>
      <w:r w:rsidR="005E6330" w:rsidRPr="00CB727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DF7022" w:rsidRPr="00CB7275" w:rsidRDefault="00DF70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F7022" w:rsidRPr="00CB7275" w:rsidSect="00DF70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5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34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37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4527"/>
    <w:rsid w:val="001D77F4"/>
    <w:rsid w:val="00291E00"/>
    <w:rsid w:val="002D33B1"/>
    <w:rsid w:val="002D3591"/>
    <w:rsid w:val="003514A0"/>
    <w:rsid w:val="004F7E17"/>
    <w:rsid w:val="00593D7A"/>
    <w:rsid w:val="005A05CE"/>
    <w:rsid w:val="005E6330"/>
    <w:rsid w:val="00653AF6"/>
    <w:rsid w:val="0075633A"/>
    <w:rsid w:val="00AB0B49"/>
    <w:rsid w:val="00B335E7"/>
    <w:rsid w:val="00B73A5A"/>
    <w:rsid w:val="00BC3EA1"/>
    <w:rsid w:val="00C30317"/>
    <w:rsid w:val="00CB7275"/>
    <w:rsid w:val="00D95369"/>
    <w:rsid w:val="00DD7B46"/>
    <w:rsid w:val="00DF7022"/>
    <w:rsid w:val="00E438A1"/>
    <w:rsid w:val="00E570D3"/>
    <w:rsid w:val="00E9612C"/>
    <w:rsid w:val="00F01E19"/>
    <w:rsid w:val="00F2509A"/>
    <w:rsid w:val="00FE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7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36BA-C7DF-4C0C-A3B9-73F3FD06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7</cp:revision>
  <cp:lastPrinted>2021-03-19T02:38:00Z</cp:lastPrinted>
  <dcterms:created xsi:type="dcterms:W3CDTF">2021-03-19T02:42:00Z</dcterms:created>
  <dcterms:modified xsi:type="dcterms:W3CDTF">2021-06-22T08:39:00Z</dcterms:modified>
</cp:coreProperties>
</file>